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aff61398dc4b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PARCHEM 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ff655cb2100748ec"/>
      <w:footerReference xmlns:r="http://schemas.openxmlformats.org/officeDocument/2006/relationships" w:type="default" r:id="R84905d458c1b41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655cb2100748ec" /><Relationship Type="http://schemas.openxmlformats.org/officeDocument/2006/relationships/footer" Target="/word/footer1.xml" Id="R84905d458c1b412c" /></Relationships>
</file>