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967c1e3fa324e5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Stathelle,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KJESAN CONSULT AS</w:t>
      </w:r>
    </w:p>
    <w:sectPr>
      <w:headerReference xmlns:r="http://schemas.openxmlformats.org/officeDocument/2006/relationships" w:type="default" r:id="R6626c8b6cc524905"/>
      <w:footerReference xmlns:r="http://schemas.openxmlformats.org/officeDocument/2006/relationships" w:type="default" r:id="Rcb07782312594b7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KJESAN CONSULT AS   ·   Org.nr 814 519 112   ·   Høgenhei 6   ·   3960 STATHELLE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KJESAN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626c8b6cc524905" /><Relationship Type="http://schemas.openxmlformats.org/officeDocument/2006/relationships/footer" Target="/word/footer1.xml" Id="Rcb07782312594b7a" /></Relationships>
</file>