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bd6f7323c46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 STREKER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HOLDING AS</w:t>
      </w:r>
    </w:p>
    <w:sectPr>
      <w:headerReference xmlns:r="http://schemas.openxmlformats.org/officeDocument/2006/relationships" w:type="default" r:id="R3fa5fd975f164527"/>
      <w:footerReference xmlns:r="http://schemas.openxmlformats.org/officeDocument/2006/relationships" w:type="default" r:id="R184dd3637057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HOLDING AS   ·   Org.nr 817 950 302   ·   c/o To Streker Økonomi AS,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5fd975f164527" /><Relationship Type="http://schemas.openxmlformats.org/officeDocument/2006/relationships/footer" Target="/word/footer1.xml" Id="R184dd36370574eea" /></Relationships>
</file>