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0327c2732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HOLTEDAHL AS, org.nr 821 145 872,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4d2a0a2af10b4f03"/>
      <w:footerReference xmlns:r="http://schemas.openxmlformats.org/officeDocument/2006/relationships" w:type="default" r:id="R2c8c990ff5ed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a0a2af10b4f03" /><Relationship Type="http://schemas.openxmlformats.org/officeDocument/2006/relationships/footer" Target="/word/footer1.xml" Id="R2c8c990ff5ed466b" /></Relationships>
</file>