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28e07694340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LASSE TRANSETH INVEST AS</w:t>
      </w:r>
    </w:p>
    <w:sectPr>
      <w:headerReference xmlns:r="http://schemas.openxmlformats.org/officeDocument/2006/relationships" w:type="default" r:id="Rfffd59f8ea5d40b6"/>
      <w:footerReference xmlns:r="http://schemas.openxmlformats.org/officeDocument/2006/relationships" w:type="default" r:id="Rf76a4a607d62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LASSE TRANSETH INVEST AS   ·   Org.nr 821 966 132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LASSE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d59f8ea5d40b6" /><Relationship Type="http://schemas.openxmlformats.org/officeDocument/2006/relationships/footer" Target="/word/footer1.xml" Id="Rf76a4a607d624a9e" /></Relationships>
</file>