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a43f4b147a48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DEVOLD CONSULTING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a99098b5d5584bbd"/>
      <w:footerReference xmlns:r="http://schemas.openxmlformats.org/officeDocument/2006/relationships" w:type="default" r:id="R9dc02125a1cc4d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9098b5d5584bbd" /><Relationship Type="http://schemas.openxmlformats.org/officeDocument/2006/relationships/footer" Target="/word/footer1.xml" Id="R9dc02125a1cc4d11" /></Relationships>
</file>