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5b6a30a3745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FC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FC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086d8a468f43f0"/>
      <w:footerReference xmlns:r="http://schemas.openxmlformats.org/officeDocument/2006/relationships" w:type="default" r:id="R44a501fbc39f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FC CAPITAL AS   ·   Org.nr 826 077 212   ·   Harald Rømckes vei 29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FC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86d8a468f43f0" /><Relationship Type="http://schemas.openxmlformats.org/officeDocument/2006/relationships/footer" Target="/word/footer1.xml" Id="R44a501fbc39f44e5" /></Relationships>
</file>