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0e32fad8e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TOCAVIMA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5b899f9a6e86432f"/>
      <w:footerReference xmlns:r="http://schemas.openxmlformats.org/officeDocument/2006/relationships" w:type="default" r:id="R45d2d9cd9ac1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99f9a6e86432f" /><Relationship Type="http://schemas.openxmlformats.org/officeDocument/2006/relationships/footer" Target="/word/footer1.xml" Id="R45d2d9cd9ac14eac" /></Relationships>
</file>