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96c1be05c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TOCAVIMA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03fa4a6f434540ac"/>
      <w:footerReference xmlns:r="http://schemas.openxmlformats.org/officeDocument/2006/relationships" w:type="default" r:id="Rc9faebf66e62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a4a6f434540ac" /><Relationship Type="http://schemas.openxmlformats.org/officeDocument/2006/relationships/footer" Target="/word/footer1.xml" Id="Rc9faebf66e624fdc" /></Relationships>
</file>