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133b39ae6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THEHAGEN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THEHAGEN HOLDING AS</w:t>
      </w:r>
    </w:p>
    <w:sectPr>
      <w:headerReference xmlns:r="http://schemas.openxmlformats.org/officeDocument/2006/relationships" w:type="default" r:id="Rff8e0cab4f6046b2"/>
      <w:footerReference xmlns:r="http://schemas.openxmlformats.org/officeDocument/2006/relationships" w:type="default" r:id="Rc5c1975a420b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e0cab4f6046b2" /><Relationship Type="http://schemas.openxmlformats.org/officeDocument/2006/relationships/footer" Target="/word/footer1.xml" Id="Rc5c1975a420b4e34" /></Relationships>
</file>