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498ddc96f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NORSUND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d456c8a726b5466e"/>
      <w:footerReference xmlns:r="http://schemas.openxmlformats.org/officeDocument/2006/relationships" w:type="default" r:id="R1578cc5a10f9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6c8a726b5466e" /><Relationship Type="http://schemas.openxmlformats.org/officeDocument/2006/relationships/footer" Target="/word/footer1.xml" Id="R1578cc5a10f9464f" /></Relationships>
</file>