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577b99d1d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AETHERIS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AETHERIS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ec4cb61824501"/>
      <w:footerReference xmlns:r="http://schemas.openxmlformats.org/officeDocument/2006/relationships" w:type="default" r:id="R0526aac9b6e4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AETHERIS INVEST AS   ·   Org.nr 831 645 652   ·   Preståsen 29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AETHERIS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ec4cb61824501" /><Relationship Type="http://schemas.openxmlformats.org/officeDocument/2006/relationships/footer" Target="/word/footer1.xml" Id="R0526aac9b6e44d94" /></Relationships>
</file>