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536efedf01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SKUE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Geilo,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SKUE SPAREBANK</w:t>
      </w:r>
    </w:p>
    <w:sectPr>
      <w:headerReference xmlns:r="http://schemas.openxmlformats.org/officeDocument/2006/relationships" w:type="default" r:id="R684fb79d425942d4"/>
      <w:footerReference xmlns:r="http://schemas.openxmlformats.org/officeDocument/2006/relationships" w:type="default" r:id="Rb09a8503ee13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SKUE SPAREBANK   ·   Org.nr 837 889 812   ·   Geilovegen 34   ·   3580 GEILO   ·   Tlf. 32 07 22 00   ·   post@skuesparebank.no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4fb79d425942d4" /><Relationship Type="http://schemas.openxmlformats.org/officeDocument/2006/relationships/footer" Target="/word/footer1.xml" Id="Rb09a8503ee134741" /></Relationships>
</file>