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fd08f1091e4e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Geilo,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SKUE SPAREBANK</w:t>
      </w:r>
    </w:p>
    <w:sectPr>
      <w:headerReference xmlns:r="http://schemas.openxmlformats.org/officeDocument/2006/relationships" w:type="default" r:id="R75c5d62423904b89"/>
      <w:footerReference xmlns:r="http://schemas.openxmlformats.org/officeDocument/2006/relationships" w:type="default" r:id="Rf86c8671d0714d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SKUE SPAREBANK   ·   Org.nr 837 889 812   ·   Geilovegen 34   ·   3580 GEILO   ·   Tlf. 32 07 22 00   ·   post@skuesparebank.no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SKUE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c5d62423904b89" /><Relationship Type="http://schemas.openxmlformats.org/officeDocument/2006/relationships/footer" Target="/word/footer1.xml" Id="Rf86c8671d0714d86" /></Relationships>
</file>