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08eaf5098f40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Adolfsen Consult A/S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Andenes,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Adolfsen Consult A/S</w:t>
      </w:r>
    </w:p>
    <w:sectPr>
      <w:headerReference xmlns:r="http://schemas.openxmlformats.org/officeDocument/2006/relationships" w:type="default" r:id="R19b26d5efd844550"/>
      <w:footerReference xmlns:r="http://schemas.openxmlformats.org/officeDocument/2006/relationships" w:type="default" r:id="R1feceb0cf0694f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Adolfsen Consult A/S   ·   Org.nr 847 656 492   ·   Prinsensgate 22   ·   8480 ANDENES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Adolfsen Consult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b26d5efd844550" /><Relationship Type="http://schemas.openxmlformats.org/officeDocument/2006/relationships/footer" Target="/word/footer1.xml" Id="R1feceb0cf0694fdb" /></Relationships>
</file>