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fdd0fae1f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RINGSAKER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KOMMUNE</w:t>
      </w:r>
    </w:p>
    <w:sectPr>
      <w:headerReference xmlns:r="http://schemas.openxmlformats.org/officeDocument/2006/relationships" w:type="default" r:id="R7404a3a9314c4211"/>
      <w:footerReference xmlns:r="http://schemas.openxmlformats.org/officeDocument/2006/relationships" w:type="default" r:id="Rd38f3a623bd4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KOMMUNE   ·   Org.nr 864 950 582   ·   Brugata 2   ·   2380 BRUMUNDDAL   ·   Tlf. 62 33 50 00   ·   postmottak@ringsaker.kommune.no   ·   www.ringsaker.kommune.no/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4a3a9314c4211" /><Relationship Type="http://schemas.openxmlformats.org/officeDocument/2006/relationships/footer" Target="/word/footer1.xml" Id="Rd38f3a623bd44b33" /></Relationships>
</file>