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4cf444817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NORIAN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NORIAN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2fc433355f4364"/>
      <w:footerReference xmlns:r="http://schemas.openxmlformats.org/officeDocument/2006/relationships" w:type="default" r:id="R54bbf534a48e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fc433355f4364" /><Relationship Type="http://schemas.openxmlformats.org/officeDocument/2006/relationships/footer" Target="/word/footer1.xml" Id="R54bbf534a48e47c6" /></Relationships>
</file>