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27ff308fb4a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TOM CHRISTOFFERSEN AS, org.nr 880 292 862,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62423f54f046453c"/>
      <w:footerReference xmlns:r="http://schemas.openxmlformats.org/officeDocument/2006/relationships" w:type="default" r:id="R458c307e66fa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23f54f046453c" /><Relationship Type="http://schemas.openxmlformats.org/officeDocument/2006/relationships/footer" Target="/word/footer1.xml" Id="R458c307e66fa472d" /></Relationships>
</file>