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2d6cc215b449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Bjerkvik,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 EIENDOM AS</w:t>
      </w:r>
    </w:p>
    <w:sectPr>
      <w:headerReference xmlns:r="http://schemas.openxmlformats.org/officeDocument/2006/relationships" w:type="default" r:id="Rbb980b31b2b34a64"/>
      <w:footerReference xmlns:r="http://schemas.openxmlformats.org/officeDocument/2006/relationships" w:type="default" r:id="R7cf59a65729847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980b31b2b34a64" /><Relationship Type="http://schemas.openxmlformats.org/officeDocument/2006/relationships/footer" Target="/word/footer1.xml" Id="R7cf59a65729847ed" /></Relationships>
</file>