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e154f4058349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 MANAGEMENT AS</w:t>
      </w:r>
    </w:p>
    <w:sectPr>
      <w:headerReference xmlns:r="http://schemas.openxmlformats.org/officeDocument/2006/relationships" w:type="default" r:id="R32a050dc81854c90"/>
      <w:footerReference xmlns:r="http://schemas.openxmlformats.org/officeDocument/2006/relationships" w:type="default" r:id="R6b4db8c6102644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 MANAGEMENT AS   ·   Org.nr 888 623 892   ·   Stortorget 28   ·   2000 LILLESTRØM   ·   Tlf. 63 89 77 28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a050dc81854c90" /><Relationship Type="http://schemas.openxmlformats.org/officeDocument/2006/relationships/footer" Target="/word/footer1.xml" Id="R6b4db8c6102644e5" /></Relationships>
</file>