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60af89c99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CONSOLIDA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60dae8d50b0f4e8c"/>
      <w:footerReference xmlns:r="http://schemas.openxmlformats.org/officeDocument/2006/relationships" w:type="default" r:id="R70483630a5d3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ae8d50b0f4e8c" /><Relationship Type="http://schemas.openxmlformats.org/officeDocument/2006/relationships/footer" Target="/word/footer1.xml" Id="R70483630a5d34ad7" /></Relationships>
</file>