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5ff23a2e8d4b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BJØRGVIN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BJØRGVIN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0d4027dd9c418f"/>
      <w:footerReference xmlns:r="http://schemas.openxmlformats.org/officeDocument/2006/relationships" w:type="default" r:id="R1388cae5d8b4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BJØRGVIN REVISJON AS   ·   Org.nr 888 976 272   ·   Solheimsgaten 11   ·   5058 BERGEN   ·   Tlf. 55 20 99 99   ·   post@bjorgvin.no   ·   www.bjorgvin.no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BJØRGVIN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0d4027dd9c418f" /><Relationship Type="http://schemas.openxmlformats.org/officeDocument/2006/relationships/footer" Target="/word/footer1.xml" Id="R1388cae5d8b44721" /></Relationships>
</file>