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5e64c0d2ab4c0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MATHO INVEST AS, org.nr 889 065 982,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MATHO INVEST AS</w:t>
      </w:r>
    </w:p>
    <w:sectPr>
      <w:headerReference xmlns:r="http://schemas.openxmlformats.org/officeDocument/2006/relationships" w:type="default" r:id="R9b1282ea094e4df1"/>
      <w:footerReference xmlns:r="http://schemas.openxmlformats.org/officeDocument/2006/relationships" w:type="default" r:id="R34e0f0ec99bf4c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MATHO INVEST AS   ·   Org.nr 889 065 982   ·   Havsteinbakken 31   ·   7021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MATHO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1282ea094e4df1" /><Relationship Type="http://schemas.openxmlformats.org/officeDocument/2006/relationships/footer" Target="/word/footer1.xml" Id="R34e0f0ec99bf4c86" /></Relationships>
</file>