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67389d14c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 INVEST AS</w:t>
      </w:r>
    </w:p>
    <w:sectPr>
      <w:headerReference xmlns:r="http://schemas.openxmlformats.org/officeDocument/2006/relationships" w:type="default" r:id="R11e938ff5b37471e"/>
      <w:footerReference xmlns:r="http://schemas.openxmlformats.org/officeDocument/2006/relationships" w:type="default" r:id="Re646871821a9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938ff5b37471e" /><Relationship Type="http://schemas.openxmlformats.org/officeDocument/2006/relationships/footer" Target="/word/footer1.xml" Id="Re646871821a94a83" /></Relationships>
</file>