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e539ba671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AS.</w:t>
      </w:r>
    </w:p>
    <w:sectPr>
      <w:headerReference xmlns:r="http://schemas.openxmlformats.org/officeDocument/2006/relationships" w:type="default" r:id="Rca329a9333fd4502"/>
      <w:footerReference xmlns:r="http://schemas.openxmlformats.org/officeDocument/2006/relationships" w:type="default" r:id="Re473962c4151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AS   ·   Org.nr 889 380 802   ·   Solheimveien 50   ·   1461 LØRENSKOG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29a9333fd4502" /><Relationship Type="http://schemas.openxmlformats.org/officeDocument/2006/relationships/footer" Target="/word/footer1.xml" Id="Re473962c41514459" /></Relationships>
</file>