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124518d7fc4e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Hosle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NEXTOR AS.</w:t>
      </w:r>
    </w:p>
    <w:sectPr>
      <w:headerReference xmlns:r="http://schemas.openxmlformats.org/officeDocument/2006/relationships" w:type="default" r:id="R430e9c96f1de4c10"/>
      <w:footerReference xmlns:r="http://schemas.openxmlformats.org/officeDocument/2006/relationships" w:type="default" r:id="Raae67c19a0c54e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NEXTOR AS   ·   Org.nr 889 582 162   ·   Hosleveien 202   ·   1362 HOSLE   ·   Tlf. 67 15 55 65   ·   tor.utgard@online.no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NEXTOR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0e9c96f1de4c10" /><Relationship Type="http://schemas.openxmlformats.org/officeDocument/2006/relationships/footer" Target="/word/footer1.xml" Id="Raae67c19a0c54e2f" /></Relationships>
</file>