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a4585c39fb4b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LO I RANA OG OMEGN.</w:t>
      </w:r>
    </w:p>
    <w:sectPr>
      <w:headerReference xmlns:r="http://schemas.openxmlformats.org/officeDocument/2006/relationships" w:type="default" r:id="R6d5c7cad7f034ac0"/>
      <w:footerReference xmlns:r="http://schemas.openxmlformats.org/officeDocument/2006/relationships" w:type="default" r:id="R71db038176ae45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 I RANA OG OMEGN   ·   Org.nr 893 366 792   ·   Søndre gate 13   ·   8624 MO I RANA   ·   lo-rana@lo-rana.no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 I RANA OG OMEGN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5c7cad7f034ac0" /><Relationship Type="http://schemas.openxmlformats.org/officeDocument/2006/relationships/footer" Target="/word/footer1.xml" Id="R71db038176ae45f1" /></Relationships>
</file>