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495ce262da486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 I RANA OG OMEGN</w:t>
      </w:r>
    </w:p>
    <w:sectPr>
      <w:headerReference xmlns:r="http://schemas.openxmlformats.org/officeDocument/2006/relationships" w:type="default" r:id="R0bc7058e64b84611"/>
      <w:footerReference xmlns:r="http://schemas.openxmlformats.org/officeDocument/2006/relationships" w:type="default" r:id="R685d51dbdca74c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 I RANA OG OMEGN   ·   Org.nr 893 366 792   ·   Søndre gate 13   ·   8624 MO I RANA   ·   lo-rana@lo-rana.no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 I RANA OG OMEGN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c7058e64b84611" /><Relationship Type="http://schemas.openxmlformats.org/officeDocument/2006/relationships/footer" Target="/word/footer1.xml" Id="R685d51dbdca74c85" /></Relationships>
</file>