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db17b38ce4e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HOTT AS</w:t>
      </w:r>
    </w:p>
    <w:sectPr>
      <w:headerReference xmlns:r="http://schemas.openxmlformats.org/officeDocument/2006/relationships" w:type="default" r:id="R1f0ad3d5ad5540e1"/>
      <w:footerReference xmlns:r="http://schemas.openxmlformats.org/officeDocument/2006/relationships" w:type="default" r:id="R17aeec211939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ad3d5ad5540e1" /><Relationship Type="http://schemas.openxmlformats.org/officeDocument/2006/relationships/footer" Target="/word/footer1.xml" Id="R17aeec2119394369" /></Relationships>
</file>