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05f9005e4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f667c46e344d6"/>
      <w:footerReference xmlns:r="http://schemas.openxmlformats.org/officeDocument/2006/relationships" w:type="default" r:id="R09dece98354b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f667c46e344d6" /><Relationship Type="http://schemas.openxmlformats.org/officeDocument/2006/relationships/footer" Target="/word/footer1.xml" Id="R09dece98354b4b75" /></Relationships>
</file>