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077dfee70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PARSEC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PARSEC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7c8610da3e43a4"/>
      <w:footerReference xmlns:r="http://schemas.openxmlformats.org/officeDocument/2006/relationships" w:type="default" r:id="R2d1d580642fa41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PARSEC AS   ·   Org.nr 897 728 702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PARSEC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c8610da3e43a4" /><Relationship Type="http://schemas.openxmlformats.org/officeDocument/2006/relationships/footer" Target="/word/footer1.xml" Id="R2d1d580642fa410a" /></Relationships>
</file>