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8165dd5f7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691e6a6e34ad0"/>
      <w:footerReference xmlns:r="http://schemas.openxmlformats.org/officeDocument/2006/relationships" w:type="default" r:id="R0565e215cc3a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NEC AS   ·   Org.nr 898 438 422   ·   Christies gate 14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691e6a6e34ad0" /><Relationship Type="http://schemas.openxmlformats.org/officeDocument/2006/relationships/footer" Target="/word/footer1.xml" Id="R0565e215cc3a4f74" /></Relationships>
</file>