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e0ffc0e1dc421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Kolbotn,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KKN INVESTMENT AS</w:t>
      </w:r>
    </w:p>
    <w:sectPr>
      <w:headerReference xmlns:r="http://schemas.openxmlformats.org/officeDocument/2006/relationships" w:type="default" r:id="R9eaad095f6bc4abf"/>
      <w:footerReference xmlns:r="http://schemas.openxmlformats.org/officeDocument/2006/relationships" w:type="default" r:id="R6c612e9f543144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KKN INVESTMENT AS   ·   Org.nr 911 589 117   ·   Kolbotn terrasse 7   ·   1410 KOLBOTN   ·   knut.nielsen@online.no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KKN INVESTMENT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eaad095f6bc4abf" /><Relationship Type="http://schemas.openxmlformats.org/officeDocument/2006/relationships/footer" Target="/word/footer1.xml" Id="R6c612e9f543144f8" /></Relationships>
</file>