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2380d27124f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VRTKL AS</w:t>
      </w:r>
    </w:p>
    <w:sectPr>
      <w:headerReference xmlns:r="http://schemas.openxmlformats.org/officeDocument/2006/relationships" w:type="default" r:id="R573771afa2024929"/>
      <w:footerReference xmlns:r="http://schemas.openxmlformats.org/officeDocument/2006/relationships" w:type="default" r:id="Rb0b0cd0ab6bc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VRTKL AS   ·   Org.nr 911 768 585   ·  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VRTKL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771afa2024929" /><Relationship Type="http://schemas.openxmlformats.org/officeDocument/2006/relationships/footer" Target="/word/footer1.xml" Id="Rb0b0cd0ab6bc4d24" /></Relationships>
</file>