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7fb1d1b19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HAKKEBO HOLDING AS.</w:t>
      </w:r>
    </w:p>
    <w:sectPr>
      <w:headerReference xmlns:r="http://schemas.openxmlformats.org/officeDocument/2006/relationships" w:type="default" r:id="Radee1e2b27d8479c"/>
      <w:footerReference xmlns:r="http://schemas.openxmlformats.org/officeDocument/2006/relationships" w:type="default" r:id="R27c90407fe68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e1e2b27d8479c" /><Relationship Type="http://schemas.openxmlformats.org/officeDocument/2006/relationships/footer" Target="/word/footer1.xml" Id="R27c90407fe6845fa" /></Relationships>
</file>