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9b3bfa97a40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CONSTRUCTIO AS</w:t>
      </w:r>
    </w:p>
    <w:sectPr>
      <w:headerReference xmlns:r="http://schemas.openxmlformats.org/officeDocument/2006/relationships" w:type="default" r:id="R02ed672570234c3c"/>
      <w:footerReference xmlns:r="http://schemas.openxmlformats.org/officeDocument/2006/relationships" w:type="default" r:id="Rde8ba76cfccd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CONSTRUCTIO AS   ·   Org.nr 912 592 677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d672570234c3c" /><Relationship Type="http://schemas.openxmlformats.org/officeDocument/2006/relationships/footer" Target="/word/footer1.xml" Id="Rde8ba76cfccd4bbd" /></Relationships>
</file>