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bbbd9a65041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VIKSE INVEST AS</w:t>
      </w:r>
    </w:p>
    <w:sectPr>
      <w:headerReference xmlns:r="http://schemas.openxmlformats.org/officeDocument/2006/relationships" w:type="default" r:id="R21ebff022f154568"/>
      <w:footerReference xmlns:r="http://schemas.openxmlformats.org/officeDocument/2006/relationships" w:type="default" r:id="R16a757941fa8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VIKSE INVEST AS   ·   Org.nr 912 838 781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bff022f154568" /><Relationship Type="http://schemas.openxmlformats.org/officeDocument/2006/relationships/footer" Target="/word/footer1.xml" Id="R16a757941fa84a25" /></Relationships>
</file>