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fcf3a1e09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AS</w:t>
      </w:r>
    </w:p>
    <w:sectPr>
      <w:headerReference xmlns:r="http://schemas.openxmlformats.org/officeDocument/2006/relationships" w:type="default" r:id="Rd37e8086179b4f1c"/>
      <w:footerReference xmlns:r="http://schemas.openxmlformats.org/officeDocument/2006/relationships" w:type="default" r:id="R31a2d0862213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e8086179b4f1c" /><Relationship Type="http://schemas.openxmlformats.org/officeDocument/2006/relationships/footer" Target="/word/footer1.xml" Id="R31a2d08622134a1a" /></Relationships>
</file>