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255cd57b54a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Katfos Fabrikker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Katfos Fabrikker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4c0ac1a5c45c8"/>
      <w:footerReference xmlns:r="http://schemas.openxmlformats.org/officeDocument/2006/relationships" w:type="default" r:id="R4977193e238f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4c0ac1a5c45c8" /><Relationship Type="http://schemas.openxmlformats.org/officeDocument/2006/relationships/footer" Target="/word/footer1.xml" Id="R4977193e238f4246" /></Relationships>
</file>