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daa6553ef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FRIKASA AS.</w:t>
      </w:r>
    </w:p>
    <w:sectPr>
      <w:headerReference xmlns:r="http://schemas.openxmlformats.org/officeDocument/2006/relationships" w:type="default" r:id="R308d3f4364a54da4"/>
      <w:footerReference xmlns:r="http://schemas.openxmlformats.org/officeDocument/2006/relationships" w:type="default" r:id="R6b620861fdbc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d3f4364a54da4" /><Relationship Type="http://schemas.openxmlformats.org/officeDocument/2006/relationships/footer" Target="/word/footer1.xml" Id="R6b620861fdbc4582" /></Relationships>
</file>