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605cf880454a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GLE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 EIENDOM AS</w:t>
      </w:r>
    </w:p>
    <w:sectPr>
      <w:headerReference xmlns:r="http://schemas.openxmlformats.org/officeDocument/2006/relationships" w:type="default" r:id="R80f1e48a3e2e4cae"/>
      <w:footerReference xmlns:r="http://schemas.openxmlformats.org/officeDocument/2006/relationships" w:type="default" r:id="Ra8b1a3099f5a43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 EIENDOM AS   ·   Org.nr 913 864 670   ·   Kongsbergveien 252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1e48a3e2e4cae" /><Relationship Type="http://schemas.openxmlformats.org/officeDocument/2006/relationships/footer" Target="/word/footer1.xml" Id="Ra8b1a3099f5a4334" /></Relationships>
</file>