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68c98e88a41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RATIONALIS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RATIONALIS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acfa0375d045d1"/>
      <w:footerReference xmlns:r="http://schemas.openxmlformats.org/officeDocument/2006/relationships" w:type="default" r:id="R2276e3b9f2f3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RATIONALIS AS   ·   Org.nr 914 194 407   ·   Hemmestveitbakken 6A   ·   0378 OSLO   ·   Tlf. 48 40 31 09   ·   peder@rationalis.no   ·   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RATIONALIS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cfa0375d045d1" /><Relationship Type="http://schemas.openxmlformats.org/officeDocument/2006/relationships/footer" Target="/word/footer1.xml" Id="R2276e3b9f2f34400" /></Relationships>
</file>