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ff5d357ed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HEGGE REGNSKAP AS</w:t>
      </w:r>
    </w:p>
    <w:sectPr>
      <w:headerReference xmlns:r="http://schemas.openxmlformats.org/officeDocument/2006/relationships" w:type="default" r:id="R6d12d2a9aa5a4aee"/>
      <w:footerReference xmlns:r="http://schemas.openxmlformats.org/officeDocument/2006/relationships" w:type="default" r:id="Re9e95b7e302e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REGNSKAP AS   ·   Org.nr 914 288 525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2d2a9aa5a4aee" /><Relationship Type="http://schemas.openxmlformats.org/officeDocument/2006/relationships/footer" Target="/word/footer1.xml" Id="Re9e95b7e302e4333" /></Relationships>
</file>