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2b17101f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RINGEBU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Ringebu,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19a87396fc4b4f88"/>
      <w:footerReference xmlns:r="http://schemas.openxmlformats.org/officeDocument/2006/relationships" w:type="default" r:id="Reb673c666b28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7396fc4b4f88" /><Relationship Type="http://schemas.openxmlformats.org/officeDocument/2006/relationships/footer" Target="/word/footer1.xml" Id="Reb673c666b2846b8" /></Relationships>
</file>