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8f61468b0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ARELS AS</w:t>
      </w:r>
    </w:p>
    <w:sectPr>
      <w:headerReference xmlns:r="http://schemas.openxmlformats.org/officeDocument/2006/relationships" w:type="default" r:id="R6ca7c302c0584bd4"/>
      <w:footerReference xmlns:r="http://schemas.openxmlformats.org/officeDocument/2006/relationships" w:type="default" r:id="R48f8bdda5742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ARELS AS   ·   Org.nr 914 513 723   ·   Boplassveien 3A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7c302c0584bd4" /><Relationship Type="http://schemas.openxmlformats.org/officeDocument/2006/relationships/footer" Target="/word/footer1.xml" Id="R48f8bdda57424d2a" /></Relationships>
</file>