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352cce764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INVESTERAAS &amp;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INVESTERAAS &amp;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fc12b72c44220"/>
      <w:footerReference xmlns:r="http://schemas.openxmlformats.org/officeDocument/2006/relationships" w:type="default" r:id="R19a1e5af346b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fc12b72c44220" /><Relationship Type="http://schemas.openxmlformats.org/officeDocument/2006/relationships/footer" Target="/word/footer1.xml" Id="R19a1e5af346b4c3a" /></Relationships>
</file>