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2fa48d66a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INVESTERAAS &amp; EFTF.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INVESTERAAS &amp; EFTF. AS</w:t>
      </w:r>
    </w:p>
    <w:sectPr>
      <w:headerReference xmlns:r="http://schemas.openxmlformats.org/officeDocument/2006/relationships" w:type="default" r:id="Rd46651533efe4776"/>
      <w:footerReference xmlns:r="http://schemas.openxmlformats.org/officeDocument/2006/relationships" w:type="default" r:id="R5d82ff042ec8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INVESTERAAS &amp; EFTF. AS   ·   Org.nr 916 034 881   ·   Bjerregaards gate 56H   ·   0174 OSLO   ·   erlend.vesteraas@gmail.com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INVESTERAAS &amp;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651533efe4776" /><Relationship Type="http://schemas.openxmlformats.org/officeDocument/2006/relationships/footer" Target="/word/footer1.xml" Id="R5d82ff042ec84bc4" /></Relationships>
</file>