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28949983f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 HOLDING AS, org.nr 916 102 887,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49fad8242d3b4281"/>
      <w:footerReference xmlns:r="http://schemas.openxmlformats.org/officeDocument/2006/relationships" w:type="default" r:id="R229d5fc7447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ad8242d3b4281" /><Relationship Type="http://schemas.openxmlformats.org/officeDocument/2006/relationships/footer" Target="/word/footer1.xml" Id="R229d5fc744794cc1" /></Relationships>
</file>