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c0557edce46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IMS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IMS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8dbdcd48ee49eb"/>
      <w:footerReference xmlns:r="http://schemas.openxmlformats.org/officeDocument/2006/relationships" w:type="default" r:id="R69032b23510f44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IMS IMPORT AS   ·   Org.nr 916 618 549   ·   Støperigata 20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IMS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dbdcd48ee49eb" /><Relationship Type="http://schemas.openxmlformats.org/officeDocument/2006/relationships/footer" Target="/word/footer1.xml" Id="R69032b23510f445f" /></Relationships>
</file>