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a51a1d5bf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 AS</w:t>
      </w:r>
    </w:p>
    <w:sectPr>
      <w:headerReference xmlns:r="http://schemas.openxmlformats.org/officeDocument/2006/relationships" w:type="default" r:id="R860ea71dd4cc4db4"/>
      <w:footerReference xmlns:r="http://schemas.openxmlformats.org/officeDocument/2006/relationships" w:type="default" r:id="R5c838efc0d18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ea71dd4cc4db4" /><Relationship Type="http://schemas.openxmlformats.org/officeDocument/2006/relationships/footer" Target="/word/footer1.xml" Id="R5c838efc0d1848da" /></Relationships>
</file>